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77" w:rsidRPr="003C6764" w:rsidRDefault="000342F3" w:rsidP="003C676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LAKE ERIE COUNCIL</w:t>
      </w:r>
    </w:p>
    <w:p w:rsidR="003C6764" w:rsidRDefault="006F410D" w:rsidP="003C6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A050D">
        <w:rPr>
          <w:b/>
          <w:sz w:val="28"/>
          <w:szCs w:val="28"/>
        </w:rPr>
        <w:t>9</w:t>
      </w:r>
      <w:r w:rsidR="007C7978">
        <w:rPr>
          <w:b/>
          <w:sz w:val="28"/>
          <w:szCs w:val="28"/>
        </w:rPr>
        <w:t xml:space="preserve"> </w:t>
      </w:r>
      <w:r w:rsidR="003C6764" w:rsidRPr="003C6764">
        <w:rPr>
          <w:b/>
          <w:sz w:val="28"/>
          <w:szCs w:val="28"/>
        </w:rPr>
        <w:t>SWIM CLASSIFICATION RECORD</w:t>
      </w:r>
    </w:p>
    <w:p w:rsidR="003C6764" w:rsidRDefault="003C6764" w:rsidP="003C6764">
      <w:pPr>
        <w:spacing w:after="0" w:line="240" w:lineRule="auto"/>
        <w:jc w:val="center"/>
        <w:rPr>
          <w:b/>
          <w:sz w:val="28"/>
          <w:szCs w:val="28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 w:rsidRPr="003C6764">
        <w:rPr>
          <w:b/>
          <w:sz w:val="24"/>
          <w:szCs w:val="24"/>
        </w:rPr>
        <w:t xml:space="preserve">This form </w:t>
      </w:r>
      <w:r>
        <w:rPr>
          <w:b/>
          <w:sz w:val="24"/>
          <w:szCs w:val="24"/>
        </w:rPr>
        <w:t>indicates the individual’s swim classification as of the date listed below.  The date the swim test was conducted must be within 12 months of the starting date of your expedition.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E87CFB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Type: ___________ </w:t>
      </w:r>
      <w:r>
        <w:rPr>
          <w:b/>
          <w:sz w:val="24"/>
          <w:szCs w:val="24"/>
        </w:rPr>
        <w:tab/>
        <w:t>Unit Number: _______________</w:t>
      </w:r>
      <w:r>
        <w:rPr>
          <w:b/>
          <w:sz w:val="24"/>
          <w:szCs w:val="24"/>
        </w:rPr>
        <w:tab/>
      </w:r>
      <w:r w:rsidR="003C6764">
        <w:rPr>
          <w:b/>
          <w:sz w:val="24"/>
          <w:szCs w:val="24"/>
        </w:rPr>
        <w:t>Date of Swim Test</w:t>
      </w:r>
      <w:r>
        <w:rPr>
          <w:b/>
          <w:sz w:val="24"/>
          <w:szCs w:val="24"/>
        </w:rPr>
        <w:t>:</w:t>
      </w:r>
      <w:r w:rsidR="003C6764">
        <w:rPr>
          <w:b/>
          <w:sz w:val="24"/>
          <w:szCs w:val="24"/>
        </w:rPr>
        <w:t xml:space="preserve"> ____________________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Pr="003C6764" w:rsidRDefault="003C6764" w:rsidP="003C6764">
      <w:pPr>
        <w:spacing w:after="0" w:line="240" w:lineRule="auto"/>
        <w:rPr>
          <w:b/>
          <w:sz w:val="18"/>
          <w:szCs w:val="18"/>
        </w:rPr>
      </w:pPr>
      <w:r w:rsidRPr="003C6764">
        <w:rPr>
          <w:b/>
          <w:sz w:val="18"/>
          <w:szCs w:val="18"/>
        </w:rPr>
        <w:t xml:space="preserve">The following </w:t>
      </w:r>
      <w:r w:rsidR="00E87CFB">
        <w:rPr>
          <w:b/>
          <w:sz w:val="18"/>
          <w:szCs w:val="18"/>
        </w:rPr>
        <w:t>unit</w:t>
      </w:r>
      <w:r w:rsidRPr="003C6764">
        <w:rPr>
          <w:b/>
          <w:sz w:val="18"/>
          <w:szCs w:val="18"/>
        </w:rPr>
        <w:t xml:space="preserve"> members (including adults) have all </w:t>
      </w:r>
      <w:r w:rsidR="00E87CFB">
        <w:rPr>
          <w:b/>
          <w:sz w:val="18"/>
          <w:szCs w:val="18"/>
        </w:rPr>
        <w:t>taken</w:t>
      </w:r>
      <w:r w:rsidRPr="003C6764">
        <w:rPr>
          <w:b/>
          <w:sz w:val="18"/>
          <w:szCs w:val="18"/>
        </w:rPr>
        <w:t xml:space="preserve"> the test indicated on the next page and </w:t>
      </w:r>
      <w:r w:rsidR="00E87CFB">
        <w:rPr>
          <w:b/>
          <w:sz w:val="18"/>
          <w:szCs w:val="18"/>
        </w:rPr>
        <w:t>their classifications are noted.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483"/>
        <w:gridCol w:w="5592"/>
        <w:gridCol w:w="3043"/>
      </w:tblGrid>
      <w:tr w:rsidR="00E87CFB" w:rsidTr="00E87CFB">
        <w:tc>
          <w:tcPr>
            <w:tcW w:w="672" w:type="dxa"/>
          </w:tcPr>
          <w:p w:rsidR="00E87CFB" w:rsidRDefault="00E87CFB" w:rsidP="003C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Youth/Adult</w:t>
            </w:r>
          </w:p>
        </w:tc>
        <w:tc>
          <w:tcPr>
            <w:tcW w:w="5592" w:type="dxa"/>
          </w:tcPr>
          <w:p w:rsidR="00E87CFB" w:rsidRDefault="00E87CFB" w:rsidP="003C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 (Print)</w:t>
            </w:r>
          </w:p>
        </w:tc>
        <w:tc>
          <w:tcPr>
            <w:tcW w:w="3043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(please circle)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3C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3C6764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  <w:tr w:rsidR="00E87CFB" w:rsidTr="00E87CFB">
        <w:tc>
          <w:tcPr>
            <w:tcW w:w="672" w:type="dxa"/>
          </w:tcPr>
          <w:p w:rsidR="00E87CFB" w:rsidRDefault="00E87CFB" w:rsidP="00E87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 w:rsidRPr="00E87CFB">
              <w:rPr>
                <w:sz w:val="24"/>
                <w:szCs w:val="24"/>
              </w:rPr>
              <w:t>Y   /   A</w:t>
            </w:r>
          </w:p>
        </w:tc>
        <w:tc>
          <w:tcPr>
            <w:tcW w:w="5592" w:type="dxa"/>
          </w:tcPr>
          <w:p w:rsidR="00E87CFB" w:rsidRDefault="00E87CFB" w:rsidP="00E87CF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E87CFB" w:rsidRPr="00E87CFB" w:rsidRDefault="00E87CFB" w:rsidP="00E8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Swimmer/Beginner/Learner</w:t>
            </w:r>
          </w:p>
        </w:tc>
      </w:tr>
    </w:tbl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Person Conducting Test (Print) ________________________________________________________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Person Conducting Test ___________________________________________________________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 of Person Conducting Test</w:t>
      </w:r>
      <w:r w:rsidR="00E87CFB">
        <w:rPr>
          <w:b/>
          <w:sz w:val="24"/>
          <w:szCs w:val="24"/>
        </w:rPr>
        <w:t>: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_____Aquatics Instructor, BSA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_____Cub Scout Aquatics Supervisor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_____BSA Lifeguard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_____Certified Lifeguard</w:t>
      </w:r>
    </w:p>
    <w:p w:rsidR="003C6764" w:rsidRDefault="003C6764" w:rsidP="007403ED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Pr="007403ED">
        <w:rPr>
          <w:b/>
          <w:sz w:val="24"/>
          <w:szCs w:val="24"/>
        </w:rPr>
        <w:t>Swimming</w:t>
      </w:r>
      <w:r>
        <w:rPr>
          <w:b/>
          <w:sz w:val="24"/>
          <w:szCs w:val="24"/>
        </w:rPr>
        <w:t xml:space="preserve"> 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_____Swim Coach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Unit/Contingent Leader Name (Print) __________________________________________________________</w:t>
      </w:r>
    </w:p>
    <w:p w:rsidR="003C6764" w:rsidRDefault="003C6764" w:rsidP="003C6764">
      <w:pPr>
        <w:spacing w:after="0" w:line="240" w:lineRule="auto"/>
        <w:rPr>
          <w:b/>
          <w:sz w:val="24"/>
          <w:szCs w:val="24"/>
        </w:rPr>
      </w:pPr>
    </w:p>
    <w:p w:rsidR="003C6764" w:rsidRPr="00E87CFB" w:rsidRDefault="003C6764" w:rsidP="00E87C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Unit/Contingent Leader Signature _____________________________________________________________</w:t>
      </w:r>
    </w:p>
    <w:p w:rsidR="003C6764" w:rsidRDefault="003C6764" w:rsidP="003C6764">
      <w:pPr>
        <w:spacing w:after="0" w:line="240" w:lineRule="auto"/>
        <w:jc w:val="center"/>
        <w:rPr>
          <w:b/>
          <w:sz w:val="18"/>
          <w:szCs w:val="18"/>
        </w:rPr>
      </w:pPr>
    </w:p>
    <w:p w:rsidR="003C6764" w:rsidRDefault="003C6764" w:rsidP="003C6764">
      <w:pPr>
        <w:spacing w:after="0" w:line="240" w:lineRule="auto"/>
        <w:jc w:val="center"/>
        <w:rPr>
          <w:b/>
          <w:sz w:val="18"/>
          <w:szCs w:val="18"/>
        </w:rPr>
      </w:pPr>
    </w:p>
    <w:p w:rsidR="003C6764" w:rsidRPr="003C6764" w:rsidRDefault="00E87CFB" w:rsidP="00E87CFB">
      <w:pPr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br w:type="page"/>
      </w:r>
      <w:r w:rsidR="003C6764" w:rsidRPr="003C6764">
        <w:rPr>
          <w:rFonts w:cstheme="minorHAnsi"/>
          <w:b/>
          <w:color w:val="000000"/>
          <w:sz w:val="28"/>
          <w:szCs w:val="28"/>
        </w:rPr>
        <w:lastRenderedPageBreak/>
        <w:t>Swim Classification Procedures</w:t>
      </w:r>
    </w:p>
    <w:p w:rsidR="003C6764" w:rsidRPr="003C6764" w:rsidRDefault="003C6764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C6764" w:rsidRDefault="007403E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3ED">
        <w:rPr>
          <w:rFonts w:cstheme="minorHAnsi"/>
          <w:color w:val="000000"/>
          <w:sz w:val="24"/>
          <w:szCs w:val="24"/>
        </w:rPr>
        <w:t xml:space="preserve">The swim classification of individuals participating in a </w:t>
      </w:r>
      <w:r w:rsidR="000A050D">
        <w:rPr>
          <w:rFonts w:cstheme="minorHAnsi"/>
          <w:color w:val="000000"/>
          <w:sz w:val="24"/>
          <w:szCs w:val="24"/>
        </w:rPr>
        <w:t>Scouts BSA</w:t>
      </w:r>
      <w:r w:rsidRPr="007403ED">
        <w:rPr>
          <w:rFonts w:cstheme="minorHAnsi"/>
          <w:color w:val="000000"/>
          <w:sz w:val="24"/>
          <w:szCs w:val="24"/>
        </w:rPr>
        <w:t xml:space="preserve"> aquatic activity is a key element in both </w:t>
      </w:r>
      <w:r w:rsidRPr="007403ED">
        <w:rPr>
          <w:rFonts w:cstheme="minorHAnsi"/>
          <w:i/>
          <w:color w:val="000000"/>
          <w:sz w:val="24"/>
          <w:szCs w:val="24"/>
        </w:rPr>
        <w:t>Safe Swim Defense</w:t>
      </w:r>
      <w:r w:rsidRPr="007403ED">
        <w:rPr>
          <w:rFonts w:cstheme="minorHAnsi"/>
          <w:color w:val="000000"/>
          <w:sz w:val="24"/>
          <w:szCs w:val="24"/>
        </w:rPr>
        <w:t xml:space="preserve"> and </w:t>
      </w:r>
      <w:r w:rsidRPr="007403ED">
        <w:rPr>
          <w:rFonts w:cstheme="minorHAnsi"/>
          <w:i/>
          <w:color w:val="000000"/>
          <w:sz w:val="24"/>
          <w:szCs w:val="24"/>
        </w:rPr>
        <w:t>Safety Afloat</w:t>
      </w:r>
      <w:r w:rsidRPr="007403ED">
        <w:rPr>
          <w:rFonts w:cstheme="minorHAnsi"/>
          <w:color w:val="000000"/>
          <w:sz w:val="24"/>
          <w:szCs w:val="24"/>
        </w:rPr>
        <w:t xml:space="preserve"> plans.  The swim classification </w:t>
      </w:r>
      <w:r w:rsidR="003C6764" w:rsidRPr="003C6764">
        <w:rPr>
          <w:rFonts w:cstheme="minorHAnsi"/>
          <w:color w:val="000000"/>
          <w:sz w:val="24"/>
          <w:szCs w:val="24"/>
        </w:rPr>
        <w:t xml:space="preserve">tests should be renewed annually, preferably at the beginning of each outdoor season. Traditionally, swim classification tests have only been conducted upon arrival at a summer camp. However, there is no restriction that this is the only place the test can be conducted. </w:t>
      </w:r>
    </w:p>
    <w:p w:rsidR="007403ED" w:rsidRPr="003C6764" w:rsidRDefault="007403E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6764" w:rsidRDefault="000A050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The Lake Erie Council</w:t>
      </w:r>
      <w:r w:rsidR="003C1175">
        <w:rPr>
          <w:rFonts w:cstheme="minorHAnsi"/>
          <w:color w:val="000000"/>
          <w:sz w:val="24"/>
          <w:szCs w:val="24"/>
        </w:rPr>
        <w:t xml:space="preserve"> allows</w:t>
      </w:r>
      <w:r w:rsidR="003C6764" w:rsidRPr="003C6764">
        <w:rPr>
          <w:rFonts w:cstheme="minorHAnsi"/>
          <w:color w:val="000000"/>
          <w:sz w:val="24"/>
          <w:szCs w:val="24"/>
        </w:rPr>
        <w:t xml:space="preserve"> this classification to be done </w:t>
      </w:r>
      <w:r w:rsidR="003C6764" w:rsidRPr="003C6764">
        <w:rPr>
          <w:rFonts w:cstheme="minorHAnsi"/>
          <w:color w:val="000000"/>
          <w:sz w:val="24"/>
          <w:szCs w:val="24"/>
          <w:u w:val="single"/>
        </w:rPr>
        <w:t>prior to arrival</w:t>
      </w:r>
      <w:r w:rsidR="00E87CFB">
        <w:rPr>
          <w:rFonts w:cstheme="minorHAnsi"/>
          <w:color w:val="000000"/>
          <w:sz w:val="24"/>
          <w:szCs w:val="24"/>
          <w:u w:val="single"/>
        </w:rPr>
        <w:t xml:space="preserve"> to camp</w:t>
      </w:r>
      <w:r w:rsidR="003C6764" w:rsidRPr="003C6764">
        <w:rPr>
          <w:rFonts w:cstheme="minorHAnsi"/>
          <w:color w:val="000000"/>
          <w:sz w:val="24"/>
          <w:szCs w:val="24"/>
          <w:u w:val="single"/>
        </w:rPr>
        <w:t xml:space="preserve">. </w:t>
      </w:r>
    </w:p>
    <w:p w:rsidR="007403ED" w:rsidRPr="003C6764" w:rsidRDefault="007403E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3C6764">
        <w:rPr>
          <w:rFonts w:cstheme="minorHAnsi"/>
          <w:b/>
          <w:bCs/>
          <w:color w:val="000000"/>
          <w:sz w:val="24"/>
          <w:szCs w:val="24"/>
          <w:u w:val="single"/>
        </w:rPr>
        <w:t xml:space="preserve">SWIMMER'S TEST: </w:t>
      </w:r>
    </w:p>
    <w:p w:rsidR="007403ED" w:rsidRPr="003C6764" w:rsidRDefault="007403E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ind w:left="216" w:hanging="288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• Jump feet first into water over the head in depth, level off, and begin swimming. </w:t>
      </w: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ind w:left="216" w:hanging="288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• Swim 75 yards in a strong manner using one or more of the following strokes: Sidestroke, breaststroke, trudgen, or crawl. </w:t>
      </w: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ind w:left="216" w:hanging="288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• Swim 25 yards using an easy, resting backstroke. </w:t>
      </w: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ind w:left="216" w:hanging="288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• The 100 yards must be completed in one swim without stops and must include at least one sharp turn. </w:t>
      </w:r>
    </w:p>
    <w:p w:rsidR="003C6764" w:rsidRPr="003C6764" w:rsidRDefault="003C6764" w:rsidP="003C6764">
      <w:pPr>
        <w:autoSpaceDE w:val="0"/>
        <w:autoSpaceDN w:val="0"/>
        <w:adjustRightInd w:val="0"/>
        <w:spacing w:after="0" w:line="240" w:lineRule="auto"/>
        <w:ind w:left="216" w:hanging="288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• After completing the swim, rest by floating. </w:t>
      </w:r>
    </w:p>
    <w:p w:rsidR="003C6764" w:rsidRPr="003C6764" w:rsidRDefault="003C6764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6764" w:rsidRDefault="003C6764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6764">
        <w:rPr>
          <w:rFonts w:cstheme="minorHAnsi"/>
          <w:color w:val="000000"/>
          <w:sz w:val="24"/>
          <w:szCs w:val="24"/>
        </w:rPr>
        <w:t xml:space="preserve">This swim classification test can be done at the unit level by one of the following resource people: Aquatics Instructor, BSA; Cub Scout Aquatics Supervisor; BSA Lifeguard; certified lifeguard; swimming instructor; or swim coach. </w:t>
      </w:r>
    </w:p>
    <w:p w:rsidR="007403ED" w:rsidRDefault="007403ED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1175" w:rsidRPr="003C1175" w:rsidRDefault="003C1175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3C1175">
        <w:rPr>
          <w:rFonts w:cstheme="minorHAnsi"/>
          <w:b/>
          <w:color w:val="000000"/>
          <w:sz w:val="24"/>
          <w:szCs w:val="24"/>
          <w:u w:val="single"/>
        </w:rPr>
        <w:t>BEGINNER’S TEST:</w:t>
      </w:r>
    </w:p>
    <w:p w:rsidR="003C1175" w:rsidRDefault="003C1175" w:rsidP="003C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1175" w:rsidRDefault="003C1175" w:rsidP="003C11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Jump feet first into water over the head in depth, level off, and begin swimming.</w:t>
      </w:r>
    </w:p>
    <w:p w:rsidR="003C1175" w:rsidRDefault="003C1175" w:rsidP="003C11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Swim 25 feet on surface, stop turn sharply, resume swimming as before, and return to the starting place.</w:t>
      </w:r>
    </w:p>
    <w:p w:rsidR="003C1175" w:rsidRDefault="003C1175" w:rsidP="003C11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3C1175" w:rsidRPr="00E87CFB" w:rsidRDefault="003C1175" w:rsidP="003C1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24"/>
          <w:szCs w:val="24"/>
          <w:u w:val="single"/>
        </w:rPr>
      </w:pPr>
      <w:r w:rsidRPr="00E87CFB">
        <w:rPr>
          <w:rFonts w:cstheme="minorHAnsi"/>
          <w:b/>
          <w:color w:val="000000"/>
          <w:sz w:val="24"/>
          <w:szCs w:val="24"/>
          <w:u w:val="single"/>
        </w:rPr>
        <w:t>LEARNER’S TEST</w:t>
      </w:r>
      <w:r w:rsidR="00E87CFB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:rsidR="006F49BB" w:rsidRDefault="006F49BB" w:rsidP="003C1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:rsidR="006F49BB" w:rsidRDefault="006F49BB" w:rsidP="003C1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Those who cannot pass the requirements for the Beginner or Swimmer tests can be Learners. </w:t>
      </w:r>
    </w:p>
    <w:p w:rsidR="000A050D" w:rsidRDefault="000A050D" w:rsidP="003C1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:rsidR="000A050D" w:rsidRDefault="000A050D" w:rsidP="003C1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:rsidR="000A050D" w:rsidRPr="003C1175" w:rsidRDefault="000A050D" w:rsidP="000A050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sectPr w:rsidR="000A050D" w:rsidRPr="003C1175" w:rsidSect="003C67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F7" w:rsidRDefault="00104CF7" w:rsidP="00E87CFB">
      <w:pPr>
        <w:spacing w:after="0" w:line="240" w:lineRule="auto"/>
      </w:pPr>
      <w:r>
        <w:separator/>
      </w:r>
    </w:p>
  </w:endnote>
  <w:endnote w:type="continuationSeparator" w:id="0">
    <w:p w:rsidR="00104CF7" w:rsidRDefault="00104CF7" w:rsidP="00E8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FB" w:rsidRDefault="00E87CFB" w:rsidP="00E87CFB">
    <w:pPr>
      <w:spacing w:after="0" w:line="240" w:lineRule="auto"/>
      <w:jc w:val="center"/>
      <w:rPr>
        <w:b/>
        <w:sz w:val="18"/>
        <w:szCs w:val="18"/>
      </w:rPr>
    </w:pPr>
    <w:r w:rsidRPr="003C6764">
      <w:rPr>
        <w:b/>
        <w:sz w:val="18"/>
        <w:szCs w:val="18"/>
      </w:rPr>
      <w:t xml:space="preserve">This Record is to be presented at check-in at </w:t>
    </w:r>
    <w:r>
      <w:rPr>
        <w:b/>
        <w:sz w:val="18"/>
        <w:szCs w:val="18"/>
      </w:rPr>
      <w:t>camp</w:t>
    </w:r>
    <w:r w:rsidRPr="003C6764">
      <w:rPr>
        <w:b/>
        <w:sz w:val="18"/>
        <w:szCs w:val="18"/>
      </w:rPr>
      <w:t>.  It must be filled out and signed at</w:t>
    </w:r>
  </w:p>
  <w:p w:rsidR="00E87CFB" w:rsidRDefault="00E87CFB" w:rsidP="00E87CFB">
    <w:pPr>
      <w:spacing w:after="0" w:line="240" w:lineRule="auto"/>
      <w:jc w:val="center"/>
      <w:rPr>
        <w:b/>
        <w:sz w:val="18"/>
        <w:szCs w:val="18"/>
      </w:rPr>
    </w:pPr>
    <w:r w:rsidRPr="003C6764">
      <w:rPr>
        <w:b/>
        <w:sz w:val="18"/>
        <w:szCs w:val="18"/>
      </w:rPr>
      <w:t xml:space="preserve"> the time of the swim classification testing.</w:t>
    </w:r>
  </w:p>
  <w:p w:rsidR="00E87CFB" w:rsidRDefault="00E87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F7" w:rsidRDefault="00104CF7" w:rsidP="00E87CFB">
      <w:pPr>
        <w:spacing w:after="0" w:line="240" w:lineRule="auto"/>
      </w:pPr>
      <w:r>
        <w:separator/>
      </w:r>
    </w:p>
  </w:footnote>
  <w:footnote w:type="continuationSeparator" w:id="0">
    <w:p w:rsidR="00104CF7" w:rsidRDefault="00104CF7" w:rsidP="00E8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645"/>
    <w:multiLevelType w:val="hybridMultilevel"/>
    <w:tmpl w:val="01FEA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64"/>
    <w:rsid w:val="00031BDD"/>
    <w:rsid w:val="000342F3"/>
    <w:rsid w:val="000A050D"/>
    <w:rsid w:val="00104CF7"/>
    <w:rsid w:val="00130277"/>
    <w:rsid w:val="003C1175"/>
    <w:rsid w:val="003C6764"/>
    <w:rsid w:val="005E1863"/>
    <w:rsid w:val="006F410D"/>
    <w:rsid w:val="006F49BB"/>
    <w:rsid w:val="007403ED"/>
    <w:rsid w:val="007754F1"/>
    <w:rsid w:val="007C7978"/>
    <w:rsid w:val="009E5489"/>
    <w:rsid w:val="00A14BF3"/>
    <w:rsid w:val="00C26DE7"/>
    <w:rsid w:val="00C87326"/>
    <w:rsid w:val="00CE3099"/>
    <w:rsid w:val="00E87CFB"/>
    <w:rsid w:val="00F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D4D4B-FDCB-4402-92C1-9C66A64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FB"/>
  </w:style>
  <w:style w:type="paragraph" w:styleId="Footer">
    <w:name w:val="footer"/>
    <w:basedOn w:val="Normal"/>
    <w:link w:val="FooterChar"/>
    <w:uiPriority w:val="99"/>
    <w:unhideWhenUsed/>
    <w:rsid w:val="00E8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Urgeleit</dc:creator>
  <cp:lastModifiedBy>Philip Williams</cp:lastModifiedBy>
  <cp:revision>2</cp:revision>
  <cp:lastPrinted>2018-04-13T18:32:00Z</cp:lastPrinted>
  <dcterms:created xsi:type="dcterms:W3CDTF">2019-02-05T21:38:00Z</dcterms:created>
  <dcterms:modified xsi:type="dcterms:W3CDTF">2019-02-05T21:38:00Z</dcterms:modified>
</cp:coreProperties>
</file>