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1"/>
          <w:color w:val="243e2c"/>
          <w:sz w:val="96"/>
          <w:szCs w:val="96"/>
        </w:rPr>
      </w:pPr>
      <w:bookmarkStart w:colFirst="0" w:colLast="0" w:name="_heading=h.gjdgxs" w:id="0"/>
      <w:bookmarkEnd w:id="0"/>
      <w:r w:rsidDel="00000000" w:rsidR="00000000" w:rsidRPr="00000000">
        <w:rPr>
          <w:rFonts w:ascii="Trebuchet MS" w:cs="Trebuchet MS" w:eastAsia="Trebuchet MS" w:hAnsi="Trebuchet MS"/>
          <w:b w:val="1"/>
          <w:color w:val="243e2c"/>
          <w:sz w:val="96"/>
          <w:szCs w:val="96"/>
          <w:rtl w:val="0"/>
        </w:rPr>
        <w:t xml:space="preserve">SCOUTS BSA TROOP</w:t>
      </w:r>
      <w:r w:rsidDel="00000000" w:rsidR="00000000" w:rsidRPr="00000000">
        <w:drawing>
          <wp:anchor allowOverlap="1" behindDoc="0" distB="0" distT="0" distL="114300" distR="114300" hidden="0" layoutInCell="1" locked="0" relativeHeight="0" simplePos="0">
            <wp:simplePos x="0" y="0"/>
            <wp:positionH relativeFrom="column">
              <wp:posOffset>-219074</wp:posOffset>
            </wp:positionH>
            <wp:positionV relativeFrom="paragraph">
              <wp:posOffset>285750</wp:posOffset>
            </wp:positionV>
            <wp:extent cx="1416718" cy="1495425"/>
            <wp:effectExtent b="0" l="0" r="0" t="0"/>
            <wp:wrapNone/>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6718" cy="1495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5600700</wp:posOffset>
            </wp:positionH>
            <wp:positionV relativeFrom="paragraph">
              <wp:posOffset>285750</wp:posOffset>
            </wp:positionV>
            <wp:extent cx="1416718" cy="1495425"/>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6718" cy="1495425"/>
                    </a:xfrm>
                    <a:prstGeom prst="rect"/>
                    <a:ln/>
                  </pic:spPr>
                </pic:pic>
              </a:graphicData>
            </a:graphic>
          </wp:anchor>
        </w:drawing>
      </w:r>
    </w:p>
    <w:p w:rsidR="00000000" w:rsidDel="00000000" w:rsidP="00000000" w:rsidRDefault="00000000" w:rsidRPr="00000000" w14:paraId="00000002">
      <w:pPr>
        <w:jc w:val="center"/>
        <w:rPr>
          <w:rFonts w:ascii="Trebuchet MS" w:cs="Trebuchet MS" w:eastAsia="Trebuchet MS" w:hAnsi="Trebuchet MS"/>
          <w:b w:val="1"/>
          <w:color w:val="243e2c"/>
          <w:sz w:val="88"/>
          <w:szCs w:val="88"/>
        </w:rPr>
      </w:pPr>
      <w:r w:rsidDel="00000000" w:rsidR="00000000" w:rsidRPr="00000000">
        <w:rPr>
          <w:rFonts w:ascii="Trebuchet MS" w:cs="Trebuchet MS" w:eastAsia="Trebuchet MS" w:hAnsi="Trebuchet MS"/>
          <w:b w:val="1"/>
          <w:color w:val="243e2c"/>
          <w:sz w:val="88"/>
          <w:szCs w:val="88"/>
          <w:rtl w:val="0"/>
        </w:rPr>
        <w:t xml:space="preserve">34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254000</wp:posOffset>
                </wp:positionV>
                <wp:extent cx="1228725" cy="76200"/>
                <wp:effectExtent b="0" l="0" r="0" t="0"/>
                <wp:wrapNone/>
                <wp:docPr id="9" name=""/>
                <a:graphic>
                  <a:graphicData uri="http://schemas.microsoft.com/office/word/2010/wordprocessingShape">
                    <wps:wsp>
                      <wps:cNvCnPr/>
                      <wps:spPr>
                        <a:xfrm>
                          <a:off x="4731638" y="3780000"/>
                          <a:ext cx="1228725" cy="0"/>
                        </a:xfrm>
                        <a:prstGeom prst="straightConnector1">
                          <a:avLst/>
                        </a:prstGeom>
                        <a:noFill/>
                        <a:ln cap="flat" cmpd="sng" w="76200">
                          <a:solidFill>
                            <a:srgbClr val="243E2C"/>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254000</wp:posOffset>
                </wp:positionV>
                <wp:extent cx="1228725" cy="7620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28725" cy="76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254000</wp:posOffset>
                </wp:positionV>
                <wp:extent cx="1247775" cy="76200"/>
                <wp:effectExtent b="0" l="0" r="0" t="0"/>
                <wp:wrapNone/>
                <wp:docPr id="10" name=""/>
                <a:graphic>
                  <a:graphicData uri="http://schemas.microsoft.com/office/word/2010/wordprocessingShape">
                    <wps:wsp>
                      <wps:cNvCnPr/>
                      <wps:spPr>
                        <a:xfrm>
                          <a:off x="4722113" y="3780000"/>
                          <a:ext cx="1247775" cy="0"/>
                        </a:xfrm>
                        <a:prstGeom prst="straightConnector1">
                          <a:avLst/>
                        </a:prstGeom>
                        <a:noFill/>
                        <a:ln cap="flat" cmpd="sng" w="76200">
                          <a:solidFill>
                            <a:srgbClr val="243E2C"/>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254000</wp:posOffset>
                </wp:positionV>
                <wp:extent cx="1247775" cy="76200"/>
                <wp:effectExtent b="0" l="0" r="0" t="0"/>
                <wp:wrapNone/>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47775" cy="76200"/>
                        </a:xfrm>
                        <a:prstGeom prst="rect"/>
                        <a:ln/>
                      </pic:spPr>
                    </pic:pic>
                  </a:graphicData>
                </a:graphic>
              </wp:anchor>
            </w:drawing>
          </mc:Fallback>
        </mc:AlternateContent>
      </w:r>
    </w:p>
    <w:p w:rsidR="00000000" w:rsidDel="00000000" w:rsidP="00000000" w:rsidRDefault="00000000" w:rsidRPr="00000000" w14:paraId="00000003">
      <w:pPr>
        <w:jc w:val="center"/>
        <w:rPr>
          <w:rFonts w:ascii="Trebuchet MS" w:cs="Trebuchet MS" w:eastAsia="Trebuchet MS" w:hAnsi="Trebuchet MS"/>
          <w:b w:val="1"/>
          <w:color w:val="243e2c"/>
          <w:sz w:val="32"/>
          <w:szCs w:val="32"/>
        </w:rPr>
      </w:pPr>
      <w:r w:rsidDel="00000000" w:rsidR="00000000" w:rsidRPr="00000000">
        <w:rPr>
          <w:rFonts w:ascii="Trebuchet MS" w:cs="Trebuchet MS" w:eastAsia="Trebuchet MS" w:hAnsi="Trebuchet MS"/>
          <w:b w:val="1"/>
          <w:color w:val="243e2c"/>
          <w:sz w:val="32"/>
          <w:szCs w:val="32"/>
          <w:rtl w:val="0"/>
        </w:rPr>
        <w:t xml:space="preserve">Conneaut, OHIO</w:t>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tbl>
      <w:tblPr>
        <w:tblStyle w:val="Table1"/>
        <w:tblW w:w="107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0"/>
        <w:gridCol w:w="3505"/>
        <w:gridCol w:w="1532"/>
        <w:gridCol w:w="2970"/>
        <w:tblGridChange w:id="0">
          <w:tblGrid>
            <w:gridCol w:w="2790"/>
            <w:gridCol w:w="3505"/>
            <w:gridCol w:w="1532"/>
            <w:gridCol w:w="2970"/>
          </w:tblGrid>
        </w:tblGridChange>
      </w:tblGrid>
      <w:tr>
        <w:trPr>
          <w:trHeight w:val="540" w:hRule="atLeast"/>
        </w:trPr>
        <w:tc>
          <w:tcPr>
            <w:gridSpan w:val="4"/>
            <w:tcBorders>
              <w:top w:color="000000" w:space="0" w:sz="0" w:val="nil"/>
              <w:left w:color="000000" w:space="0" w:sz="0" w:val="nil"/>
              <w:bottom w:color="243e2c" w:space="0" w:sz="4" w:val="single"/>
              <w:right w:color="000000" w:space="0" w:sz="0" w:val="nil"/>
            </w:tcBorders>
            <w:vAlign w:val="center"/>
          </w:tcPr>
          <w:p w:rsidR="00000000" w:rsidDel="00000000" w:rsidP="00000000" w:rsidRDefault="00000000" w:rsidRPr="00000000" w14:paraId="00000005">
            <w:pPr>
              <w:jc w:val="center"/>
              <w:rPr>
                <w:rFonts w:ascii="Trebuchet MS" w:cs="Trebuchet MS" w:eastAsia="Trebuchet MS" w:hAnsi="Trebuchet MS"/>
                <w:b w:val="1"/>
                <w:color w:val="243e2c"/>
                <w:sz w:val="28"/>
                <w:szCs w:val="28"/>
              </w:rPr>
            </w:pPr>
            <w:r w:rsidDel="00000000" w:rsidR="00000000" w:rsidRPr="00000000">
              <w:rPr>
                <w:rFonts w:ascii="Trebuchet MS" w:cs="Trebuchet MS" w:eastAsia="Trebuchet MS" w:hAnsi="Trebuchet MS"/>
                <w:b w:val="1"/>
                <w:color w:val="243e2c"/>
                <w:sz w:val="28"/>
                <w:szCs w:val="28"/>
                <w:rtl w:val="0"/>
              </w:rPr>
              <w:t xml:space="preserve">Troop Adult Leader Contact Sheet</w:t>
            </w:r>
          </w:p>
        </w:tc>
      </w:tr>
      <w:t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09">
            <w:pPr>
              <w:jc w:val="cente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Name</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0A">
            <w:pPr>
              <w:jc w:val="cente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Leadership Position</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0B">
            <w:pPr>
              <w:jc w:val="cente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Phone #</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0C">
            <w:pPr>
              <w:jc w:val="cente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E-mail</w:t>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0D">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Taylor Cleveland</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0E">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Scoutmaster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0F">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440-812-3632</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0">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taylorcleveland526@gmail.com</w:t>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1">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Roy Pratt</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2">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Assistant Scoutmaster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3">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440-812-1160</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4">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roydixie@msn.com</w:t>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5">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James Chandler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6">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Assistant Scoutmaster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7">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440-862-0965</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8">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9">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A">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Assistant Scoutmaster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B">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C">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D">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E">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Assistant Scoutmaster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1F">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0">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1">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2">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Assistant Scoutmaster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3">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4">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5">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6">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Assistant Scoutmaster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7">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8">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9">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A">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Assistant Scoutmaster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B">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C">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D">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Jessica Van Epps</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E">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Committee Chairperson</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2F">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440-261-8878</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0">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jessicavanepps@yahoo.com</w:t>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1">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Suzi Ferl</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2">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Committee Member</w:t>
            </w:r>
          </w:p>
          <w:p w:rsidR="00000000" w:rsidDel="00000000" w:rsidP="00000000" w:rsidRDefault="00000000" w:rsidRPr="00000000" w14:paraId="00000033">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ab/>
              <w:t xml:space="preserve">Advancement Chair</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4">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440-812-5138</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5">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suzanna@windstream.net</w:t>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6">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Jessica Van Epps</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7">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Committee Member</w:t>
              <w:br w:type="textWrapping"/>
            </w:r>
            <w:r w:rsidDel="00000000" w:rsidR="00000000" w:rsidRPr="00000000">
              <w:rPr>
                <w:rFonts w:ascii="Trebuchet MS" w:cs="Trebuchet MS" w:eastAsia="Trebuchet MS" w:hAnsi="Trebuchet MS"/>
                <w:color w:val="243e2c"/>
                <w:rtl w:val="0"/>
              </w:rPr>
              <w:tab/>
              <w:t xml:space="preserve">Treasurer</w:t>
            </w: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8">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440-261-8878</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9">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jessicavanepps@yahoo.com</w:t>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A">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Heidi Spero</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B">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Committee Member</w:t>
            </w:r>
          </w:p>
          <w:p w:rsidR="00000000" w:rsidDel="00000000" w:rsidP="00000000" w:rsidRDefault="00000000" w:rsidRPr="00000000" w14:paraId="0000003C">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ab/>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D">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440-228-8288</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E">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3F">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Matt Spero</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0">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Committee Member</w:t>
            </w:r>
          </w:p>
          <w:p w:rsidR="00000000" w:rsidDel="00000000" w:rsidP="00000000" w:rsidRDefault="00000000" w:rsidRPr="00000000" w14:paraId="00000041">
            <w:pPr>
              <w:rPr>
                <w:rFonts w:ascii="Trebuchet MS" w:cs="Trebuchet MS" w:eastAsia="Trebuchet MS" w:hAnsi="Trebuchet MS"/>
                <w:b w:val="1"/>
                <w:color w:val="243e2c"/>
              </w:rPr>
            </w:pPr>
            <w:r w:rsidDel="00000000" w:rsidR="00000000" w:rsidRPr="00000000">
              <w:rPr>
                <w:rFonts w:ascii="Trebuchet MS" w:cs="Trebuchet MS" w:eastAsia="Trebuchet MS" w:hAnsi="Trebuchet MS"/>
                <w:color w:val="243e2c"/>
                <w:rtl w:val="0"/>
              </w:rPr>
              <w:tab/>
            </w: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2">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440-228-2993</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3">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4">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Chris Young</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5">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Committee Member</w:t>
            </w:r>
          </w:p>
          <w:p w:rsidR="00000000" w:rsidDel="00000000" w:rsidP="00000000" w:rsidRDefault="00000000" w:rsidRPr="00000000" w14:paraId="00000046">
            <w:pPr>
              <w:rPr>
                <w:rFonts w:ascii="Trebuchet MS" w:cs="Trebuchet MS" w:eastAsia="Trebuchet MS" w:hAnsi="Trebuchet MS"/>
                <w:b w:val="1"/>
                <w:color w:val="243e2c"/>
              </w:rPr>
            </w:pPr>
            <w:r w:rsidDel="00000000" w:rsidR="00000000" w:rsidRPr="00000000">
              <w:rPr>
                <w:rFonts w:ascii="Trebuchet MS" w:cs="Trebuchet MS" w:eastAsia="Trebuchet MS" w:hAnsi="Trebuchet MS"/>
                <w:color w:val="243e2c"/>
                <w:rtl w:val="0"/>
              </w:rPr>
              <w:tab/>
            </w: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7">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440-221-7613</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8">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9">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Jeremy Young</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A">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Committee Member</w:t>
            </w:r>
          </w:p>
          <w:p w:rsidR="00000000" w:rsidDel="00000000" w:rsidP="00000000" w:rsidRDefault="00000000" w:rsidRPr="00000000" w14:paraId="0000004B">
            <w:pPr>
              <w:rPr>
                <w:rFonts w:ascii="Trebuchet MS" w:cs="Trebuchet MS" w:eastAsia="Trebuchet MS" w:hAnsi="Trebuchet MS"/>
                <w:b w:val="1"/>
                <w:color w:val="243e2c"/>
              </w:rPr>
            </w:pPr>
            <w:r w:rsidDel="00000000" w:rsidR="00000000" w:rsidRPr="00000000">
              <w:rPr>
                <w:rFonts w:ascii="Trebuchet MS" w:cs="Trebuchet MS" w:eastAsia="Trebuchet MS" w:hAnsi="Trebuchet MS"/>
                <w:color w:val="243e2c"/>
                <w:rtl w:val="0"/>
              </w:rPr>
              <w:tab/>
            </w: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C">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440-813-2695</w:t>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D">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E">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4F">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Committee Member</w:t>
            </w:r>
          </w:p>
          <w:p w:rsidR="00000000" w:rsidDel="00000000" w:rsidP="00000000" w:rsidRDefault="00000000" w:rsidRPr="00000000" w14:paraId="00000050">
            <w:pPr>
              <w:rPr>
                <w:rFonts w:ascii="Trebuchet MS" w:cs="Trebuchet MS" w:eastAsia="Trebuchet MS" w:hAnsi="Trebuchet MS"/>
                <w:b w:val="1"/>
                <w:color w:val="243e2c"/>
              </w:rPr>
            </w:pPr>
            <w:r w:rsidDel="00000000" w:rsidR="00000000" w:rsidRPr="00000000">
              <w:rPr>
                <w:rFonts w:ascii="Trebuchet MS" w:cs="Trebuchet MS" w:eastAsia="Trebuchet MS" w:hAnsi="Trebuchet MS"/>
                <w:color w:val="243e2c"/>
                <w:rtl w:val="0"/>
              </w:rPr>
              <w:tab/>
            </w: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51">
            <w:pPr>
              <w:rPr>
                <w:rFonts w:ascii="Trebuchet MS" w:cs="Trebuchet MS" w:eastAsia="Trebuchet MS" w:hAnsi="Trebuchet MS"/>
                <w:color w:val="243e2c"/>
              </w:rPr>
            </w:pPr>
            <w:r w:rsidDel="00000000" w:rsidR="00000000" w:rsidRPr="00000000">
              <w:rPr>
                <w:rtl w:val="0"/>
              </w:rPr>
            </w:r>
          </w:p>
        </w:tc>
        <w:tc>
          <w:tcPr>
            <w:tcBorders>
              <w:top w:color="243e2c" w:space="0" w:sz="4" w:val="single"/>
              <w:left w:color="243e2c" w:space="0" w:sz="4" w:val="single"/>
              <w:bottom w:color="243e2c" w:space="0" w:sz="4" w:val="single"/>
              <w:right w:color="243e2c" w:space="0" w:sz="4" w:val="single"/>
            </w:tcBorders>
            <w:vAlign w:val="center"/>
          </w:tcPr>
          <w:p w:rsidR="00000000" w:rsidDel="00000000" w:rsidP="00000000" w:rsidRDefault="00000000" w:rsidRPr="00000000" w14:paraId="00000052">
            <w:pPr>
              <w:rPr>
                <w:rFonts w:ascii="Trebuchet MS" w:cs="Trebuchet MS" w:eastAsia="Trebuchet MS" w:hAnsi="Trebuchet MS"/>
                <w:color w:val="243e2c"/>
              </w:rPr>
            </w:pPr>
            <w:r w:rsidDel="00000000" w:rsidR="00000000" w:rsidRPr="00000000">
              <w:rPr>
                <w:rtl w:val="0"/>
              </w:rPr>
            </w:r>
          </w:p>
        </w:tc>
      </w:tr>
      <w:tr>
        <w:trPr>
          <w:trHeight w:val="420" w:hRule="atLeast"/>
        </w:trPr>
        <w:tc>
          <w:tcPr>
            <w:tcBorders>
              <w:top w:color="243e2c" w:space="0" w:sz="4" w:val="single"/>
              <w:left w:color="243e2c" w:space="0" w:sz="4" w:val="single"/>
              <w:bottom w:color="243e2c" w:space="0" w:sz="24" w:val="single"/>
              <w:right w:color="243e2c" w:space="0" w:sz="4" w:val="single"/>
            </w:tcBorders>
            <w:vAlign w:val="center"/>
          </w:tcPr>
          <w:p w:rsidR="00000000" w:rsidDel="00000000" w:rsidP="00000000" w:rsidRDefault="00000000" w:rsidRPr="00000000" w14:paraId="00000053">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Chris Brown</w:t>
            </w:r>
          </w:p>
        </w:tc>
        <w:tc>
          <w:tcPr>
            <w:tcBorders>
              <w:top w:color="243e2c" w:space="0" w:sz="4" w:val="single"/>
              <w:left w:color="243e2c" w:space="0" w:sz="4" w:val="single"/>
              <w:bottom w:color="243e2c" w:space="0" w:sz="24" w:val="single"/>
              <w:right w:color="243e2c" w:space="0" w:sz="4" w:val="single"/>
            </w:tcBorders>
            <w:vAlign w:val="center"/>
          </w:tcPr>
          <w:p w:rsidR="00000000" w:rsidDel="00000000" w:rsidP="00000000" w:rsidRDefault="00000000" w:rsidRPr="00000000" w14:paraId="00000054">
            <w:pPr>
              <w:rPr>
                <w:rFonts w:ascii="Trebuchet MS" w:cs="Trebuchet MS" w:eastAsia="Trebuchet MS" w:hAnsi="Trebuchet MS"/>
                <w:b w:val="1"/>
                <w:color w:val="243e2c"/>
              </w:rPr>
            </w:pPr>
            <w:r w:rsidDel="00000000" w:rsidR="00000000" w:rsidRPr="00000000">
              <w:rPr>
                <w:rFonts w:ascii="Trebuchet MS" w:cs="Trebuchet MS" w:eastAsia="Trebuchet MS" w:hAnsi="Trebuchet MS"/>
                <w:b w:val="1"/>
                <w:color w:val="243e2c"/>
                <w:rtl w:val="0"/>
              </w:rPr>
              <w:t xml:space="preserve">Chartered Organization Rep.</w:t>
            </w:r>
          </w:p>
        </w:tc>
        <w:tc>
          <w:tcPr>
            <w:tcBorders>
              <w:top w:color="243e2c" w:space="0" w:sz="4" w:val="single"/>
              <w:left w:color="243e2c" w:space="0" w:sz="4" w:val="single"/>
              <w:bottom w:color="243e2c" w:space="0" w:sz="24" w:val="single"/>
              <w:right w:color="243e2c" w:space="0" w:sz="4" w:val="single"/>
            </w:tcBorders>
            <w:vAlign w:val="center"/>
          </w:tcPr>
          <w:p w:rsidR="00000000" w:rsidDel="00000000" w:rsidP="00000000" w:rsidRDefault="00000000" w:rsidRPr="00000000" w14:paraId="00000055">
            <w:pPr>
              <w:rPr>
                <w:rFonts w:ascii="Trebuchet MS" w:cs="Trebuchet MS" w:eastAsia="Trebuchet MS" w:hAnsi="Trebuchet MS"/>
                <w:color w:val="243e2c"/>
              </w:rPr>
            </w:pPr>
            <w:r w:rsidDel="00000000" w:rsidR="00000000" w:rsidRPr="00000000">
              <w:rPr>
                <w:rFonts w:ascii="Trebuchet MS" w:cs="Trebuchet MS" w:eastAsia="Trebuchet MS" w:hAnsi="Trebuchet MS"/>
                <w:color w:val="243e2c"/>
                <w:rtl w:val="0"/>
              </w:rPr>
              <w:t xml:space="preserve">440-593-5013</w:t>
            </w:r>
          </w:p>
        </w:tc>
        <w:tc>
          <w:tcPr>
            <w:tcBorders>
              <w:top w:color="243e2c" w:space="0" w:sz="4" w:val="single"/>
              <w:left w:color="243e2c" w:space="0" w:sz="4" w:val="single"/>
              <w:bottom w:color="243e2c" w:space="0" w:sz="24" w:val="single"/>
              <w:right w:color="243e2c" w:space="0" w:sz="4" w:val="single"/>
            </w:tcBorders>
            <w:vAlign w:val="center"/>
          </w:tcPr>
          <w:p w:rsidR="00000000" w:rsidDel="00000000" w:rsidP="00000000" w:rsidRDefault="00000000" w:rsidRPr="00000000" w14:paraId="00000056">
            <w:pPr>
              <w:rPr>
                <w:rFonts w:ascii="Trebuchet MS" w:cs="Trebuchet MS" w:eastAsia="Trebuchet MS" w:hAnsi="Trebuchet MS"/>
                <w:color w:val="243e2c"/>
              </w:rPr>
            </w:pPr>
            <w:r w:rsidDel="00000000" w:rsidR="00000000" w:rsidRPr="00000000">
              <w:rPr>
                <w:rtl w:val="0"/>
              </w:rPr>
            </w:r>
          </w:p>
        </w:tc>
      </w:tr>
      <w:tr>
        <w:trPr>
          <w:trHeight w:val="940" w:hRule="atLeast"/>
        </w:trPr>
        <w:tc>
          <w:tcPr>
            <w:gridSpan w:val="4"/>
            <w:tcBorders>
              <w:top w:color="243e2c" w:space="0" w:sz="24" w:val="single"/>
              <w:left w:color="000000" w:space="0" w:sz="0" w:val="nil"/>
              <w:bottom w:color="000000" w:space="0" w:sz="0" w:val="nil"/>
              <w:right w:color="000000" w:space="0" w:sz="0" w:val="nil"/>
            </w:tcBorders>
            <w:vAlign w:val="center"/>
          </w:tcPr>
          <w:p w:rsidR="00000000" w:rsidDel="00000000" w:rsidP="00000000" w:rsidRDefault="00000000" w:rsidRPr="00000000" w14:paraId="00000057">
            <w:pPr>
              <w:jc w:val="center"/>
              <w:rPr>
                <w:rFonts w:ascii="Trebuchet MS" w:cs="Trebuchet MS" w:eastAsia="Trebuchet MS" w:hAnsi="Trebuchet MS"/>
                <w:color w:val="003f87"/>
              </w:rPr>
            </w:pPr>
            <w:r w:rsidDel="00000000" w:rsidR="00000000" w:rsidRPr="00000000">
              <w:rPr>
                <w:rFonts w:ascii="Trebuchet MS" w:cs="Trebuchet MS" w:eastAsia="Trebuchet MS" w:hAnsi="Trebuchet MS"/>
                <w:b w:val="1"/>
                <w:color w:val="243e2c"/>
                <w:sz w:val="24"/>
                <w:szCs w:val="24"/>
                <w:rtl w:val="0"/>
              </w:rPr>
              <w:t xml:space="preserve">Troop Meetings are held every Monday from 7pm-8:30pm at UCC</w:t>
            </w:r>
            <w:r w:rsidDel="00000000" w:rsidR="00000000" w:rsidRPr="00000000">
              <w:rPr>
                <w:rtl w:val="0"/>
              </w:rPr>
            </w:r>
          </w:p>
        </w:tc>
      </w:tr>
    </w:tbl>
    <w:p w:rsidR="00000000" w:rsidDel="00000000" w:rsidP="00000000" w:rsidRDefault="00000000" w:rsidRPr="00000000" w14:paraId="0000005B">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rebuchet MS" w:cs="Trebuchet MS" w:eastAsia="Trebuchet MS" w:hAnsi="Trebuchet MS"/>
          <w:b w:val="1"/>
          <w:i w:val="0"/>
          <w:smallCaps w:val="0"/>
          <w:strike w:val="0"/>
          <w:color w:val="243e2c"/>
          <w:sz w:val="32"/>
          <w:szCs w:val="32"/>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32"/>
          <w:szCs w:val="32"/>
          <w:u w:val="none"/>
          <w:shd w:fill="auto" w:val="clear"/>
          <w:vertAlign w:val="baseline"/>
          <w:rtl w:val="0"/>
        </w:rPr>
        <w:t xml:space="preserve">Scouts BSA Troop Organizational Overview</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hyperlink r:id="rId10">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Patrol</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A Scout patrol is a small team of normally six to eight members where Scouts learn skills together, share responsibilities and take on leadership roles.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Troop</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The troop is a youth-run organization made up of several patrols.  The size of the troop varies based on local interest and resources. Each troop is identified by a number.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Scoutmaster</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The Scoutmaster is the adult responsible for working directly with the Scouts providing direction, coaching, and support.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Assistant Scoutmasters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An assistant Scoutmaster is an adult leader over the age of 18 who helps the Scoutmaster deliver the promise of Scouting. Each assistant Scoutmaster is assigned specific program duties.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hyperlink r:id="rId11">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Troop Committee</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The troop committee is a cross between a board of directors and a parent support group. It sets troop policies and handles administrative functions, allowing the Scoutmaster and assistant Scoutmasters to focus on working directly with the Scouts.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Troop Committee Chair</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The troop committee chairman is appointed by the chartered organization to see that all committee functions are carried out. The troop committee chairman appoints and supervises the unit committee and unit leaders and organizes the committee to see that all committee responsibilities are delegated, coordinated and completed.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Chartered Organization</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This is the organization that partners with the Boy Scouts of America to deliver a Scouting program.  They adopt Scouting to serve the youth in the community.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Chartered Organization Representative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This person appoints the Troop Committee Chair and approves all adult leaders.  They provide resources from the chartered organization.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Lake Erie Council, Boy Scouts of America</w:t>
      </w:r>
      <w:r w:rsidDel="00000000" w:rsidR="00000000" w:rsidRPr="00000000">
        <w:rPr>
          <w:rtl w:val="0"/>
        </w:rPr>
      </w:r>
    </w:p>
    <w:p w:rsidR="00000000" w:rsidDel="00000000" w:rsidP="00000000" w:rsidRDefault="00000000" w:rsidRPr="00000000" w14:paraId="0000006E">
      <w:pPr>
        <w:spacing w:before="120" w:lineRule="auto"/>
        <w:rPr>
          <w:rFonts w:ascii="Trebuchet MS" w:cs="Trebuchet MS" w:eastAsia="Trebuchet MS" w:hAnsi="Trebuchet MS"/>
          <w:b w:val="0"/>
          <w:color w:val="243e2c"/>
          <w:sz w:val="24"/>
          <w:szCs w:val="24"/>
        </w:rPr>
      </w:pPr>
      <w:r w:rsidDel="00000000" w:rsidR="00000000" w:rsidRPr="00000000">
        <w:rPr>
          <w:rFonts w:ascii="Trebuchet MS" w:cs="Trebuchet MS" w:eastAsia="Trebuchet MS" w:hAnsi="Trebuchet MS"/>
          <w:color w:val="243e2c"/>
          <w:sz w:val="24"/>
          <w:szCs w:val="24"/>
          <w:rtl w:val="0"/>
        </w:rPr>
        <w:t xml:space="preserve">The Boy Scouts of America provides a charter to a community board of volunteers to be responsible for providing the Scouting program to a defined geographical area called a council.  Councils have a volunteer board which employs a Scout Executive to serve as the CEO and give leadership to the day to day operation.  The Scout Executive hires staff to provide direct and indirect support to local Scouting programs.  In each council there are many more volunteers than staff as the organization is volunteer lead and professionally guided.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243e2c"/>
          <w:sz w:val="24"/>
          <w:szCs w:val="24"/>
          <w:u w:val="none"/>
          <w:shd w:fill="auto" w:val="clear"/>
          <w:vertAlign w:val="baseline"/>
          <w:rtl w:val="0"/>
        </w:rPr>
        <w:t xml:space="preserve">Unit Serving Executive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150" w:before="120" w:line="240" w:lineRule="auto"/>
        <w:ind w:left="0" w:right="0" w:firstLine="0"/>
        <w:jc w:val="left"/>
        <w:rPr>
          <w:rFonts w:ascii="Trebuchet MS" w:cs="Trebuchet MS" w:eastAsia="Trebuchet MS" w:hAnsi="Trebuchet MS"/>
          <w:b w:val="0"/>
          <w:i w:val="0"/>
          <w:smallCaps w:val="0"/>
          <w:strike w:val="0"/>
          <w:color w:val="243e2c"/>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43e2c"/>
          <w:sz w:val="24"/>
          <w:szCs w:val="24"/>
          <w:u w:val="none"/>
          <w:shd w:fill="auto" w:val="clear"/>
          <w:vertAlign w:val="baseline"/>
          <w:rtl w:val="0"/>
        </w:rPr>
        <w:t xml:space="preserve">A full-time employee of the Lake Erie Council who provides support to the volunteers who run the day-to-day operation of the pack. </w:t>
      </w:r>
      <w:r w:rsidDel="00000000" w:rsidR="00000000" w:rsidRPr="00000000">
        <w:drawing>
          <wp:anchor allowOverlap="1" behindDoc="0" distB="0" distT="0" distL="114300" distR="114300" hidden="0" layoutInCell="1" locked="0" relativeHeight="0" simplePos="0">
            <wp:simplePos x="0" y="0"/>
            <wp:positionH relativeFrom="column">
              <wp:posOffset>3733800</wp:posOffset>
            </wp:positionH>
            <wp:positionV relativeFrom="paragraph">
              <wp:posOffset>371475</wp:posOffset>
            </wp:positionV>
            <wp:extent cx="3116028" cy="565785"/>
            <wp:effectExtent b="0" l="0" r="0" t="0"/>
            <wp:wrapNone/>
            <wp:docPr id="1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3116028" cy="565785"/>
                    </a:xfrm>
                    <a:prstGeom prst="rect"/>
                    <a:ln/>
                  </pic:spPr>
                </pic:pic>
              </a:graphicData>
            </a:graphic>
          </wp:anchor>
        </w:drawing>
      </w:r>
    </w:p>
    <w:p w:rsidR="00000000" w:rsidDel="00000000" w:rsidP="00000000" w:rsidRDefault="00000000" w:rsidRPr="00000000" w14:paraId="0000007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33760"/>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933760"/>
    <w:rPr>
      <w:color w:val="0000ff"/>
      <w:u w:val="single"/>
    </w:rPr>
  </w:style>
  <w:style w:type="character" w:styleId="Strong">
    <w:name w:val="Strong"/>
    <w:basedOn w:val="DefaultParagraphFont"/>
    <w:uiPriority w:val="22"/>
    <w:qFormat w:val="1"/>
    <w:rsid w:val="00933760"/>
    <w:rPr>
      <w:b w:val="1"/>
      <w:bCs w:val="1"/>
    </w:rPr>
  </w:style>
  <w:style w:type="table" w:styleId="TableGrid">
    <w:name w:val="Table Grid"/>
    <w:basedOn w:val="TableNormal"/>
    <w:uiPriority w:val="39"/>
    <w:rsid w:val="00983C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couting.org/programs/cub-scouts/how-cub-scouting-is-organized/cub-scout-pack-committee/" TargetMode="External"/><Relationship Id="rId10" Type="http://schemas.openxmlformats.org/officeDocument/2006/relationships/hyperlink" Target="https://www.scouting.org/programs/cub-scouts/how-cub-scouting-is-organized/cub-scout-den/" TargetMode="External"/><Relationship Id="rId12" Type="http://schemas.openxmlformats.org/officeDocument/2006/relationships/image" Target="media/image2.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ILnKs3oGUl4U6jqOK5CY+ebUw==">AMUW2mUYPrsDcEjm8+phFUGzBkzm6ragkhWnBjPl/fiDq9ledmwyar2/17/TJPvP2FHmr7OEAFkA5SOfm4zLzeslv7OW3zF3Vux7vlNLCpFj7DNoMnlwKbpR9o7tuKVFekBj6wAXbItm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2019-05-17T15:32:00Z</dcterms:created>
  <dc:creator>Kevin Wassie</dc:creator>
</cp:coreProperties>
</file>